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593" w:type="dxa"/>
        <w:tblInd w:w="108" w:type="dxa"/>
        <w:tblLayout w:type="fixed"/>
        <w:tblLook w:val="04A0"/>
      </w:tblPr>
      <w:tblGrid>
        <w:gridCol w:w="7797"/>
        <w:gridCol w:w="7796"/>
      </w:tblGrid>
      <w:tr w:rsidR="00B1275D" w:rsidTr="008E72F3">
        <w:trPr>
          <w:trHeight w:val="5093"/>
        </w:trPr>
        <w:tc>
          <w:tcPr>
            <w:tcW w:w="7797" w:type="dxa"/>
          </w:tcPr>
          <w:p w:rsidR="00B1275D" w:rsidRDefault="00B809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.5pt;margin-top:205.9pt;width:380.25pt;height:45pt;z-index:251658240">
                  <v:textbox>
                    <w:txbxContent>
                      <w:p w:rsidR="00094CCB" w:rsidRDefault="008E72F3" w:rsidP="00516180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Haritada sınırları koyu renkle çizili şehirlerin adlarını ve o şehirlerde görülen iklimleri</w:t>
                        </w:r>
                        <w:r w:rsidR="00DC6E2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r w:rsidR="00DC6E2F" w:rsidRPr="00BB0BD4">
                          <w:rPr>
                            <w:rFonts w:ascii="Arial" w:hAnsi="Arial" w:cs="Arial"/>
                            <w:sz w:val="20"/>
                            <w:szCs w:val="20"/>
                            <w:u w:val="single"/>
                          </w:rPr>
                          <w:t>ve varsa</w:t>
                        </w:r>
                        <w:r w:rsidR="00DC6E2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Turistik Tesis veya Maden</w:t>
                        </w:r>
                        <w:r w:rsidR="00BB0BD4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ler</w:t>
                        </w:r>
                        <w:r w:rsidR="00DC6E2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yazınız. (</w:t>
                        </w:r>
                        <w:r w:rsidR="00094CCB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18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Puan) </w:t>
                        </w:r>
                      </w:p>
                      <w:p w:rsidR="008E72F3" w:rsidRPr="008E72F3" w:rsidRDefault="008E72F3" w:rsidP="00516180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//Örnek: Urfa, Karasal </w:t>
                        </w:r>
                        <w:r w:rsidR="007A153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İkli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m</w:t>
                        </w:r>
                        <w:r w:rsidR="007A153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, Balıklı Göl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//</w:t>
                        </w:r>
                      </w:p>
                    </w:txbxContent>
                  </v:textbox>
                </v:shape>
              </w:pict>
            </w:r>
            <w:r w:rsidR="00B1275D" w:rsidRPr="00B1275D">
              <w:rPr>
                <w:rFonts w:ascii="Arial" w:hAnsi="Arial" w:cs="Arial"/>
                <w:noProof/>
              </w:rPr>
              <w:drawing>
                <wp:inline distT="0" distB="0" distL="0" distR="0">
                  <wp:extent cx="4819650" cy="3095625"/>
                  <wp:effectExtent l="19050" t="0" r="0" b="0"/>
                  <wp:docPr id="1" name="Resim 1" descr="tÃ¼rkiye dilsiz haritasÄ±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Ã¼rkiye dilsiz haritasÄ±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10000" contrast="2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4304" cy="31050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</w:tcPr>
          <w:p w:rsidR="00B1275D" w:rsidRDefault="00B809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margin-left:373.65pt;margin-top:-.35pt;width:.75pt;height:201pt;z-index:251663360;mso-position-horizontal-relative:text;mso-position-vertical-relative:text" o:connectortype="straight" strokeweight="1pt">
                  <v:stroke endarrow="block"/>
                </v:shape>
              </w:pict>
            </w:r>
            <w:r>
              <w:rPr>
                <w:rFonts w:ascii="Arial" w:hAnsi="Arial" w:cs="Arial"/>
                <w:noProof/>
              </w:rPr>
              <w:pict>
                <v:shape id="_x0000_s1030" type="#_x0000_t32" style="position:absolute;margin-left:12.9pt;margin-top:-.35pt;width:.75pt;height:201pt;z-index:251662336;mso-position-horizontal-relative:text;mso-position-vertical-relative:text" o:connectortype="straight" strokeweight="1pt">
                  <v:stroke endarrow="block"/>
                </v:shape>
              </w:pict>
            </w:r>
            <w:r>
              <w:rPr>
                <w:rFonts w:ascii="Arial" w:hAnsi="Arial" w:cs="Arial"/>
                <w:noProof/>
              </w:rPr>
              <w:pict>
                <v:shape id="_x0000_s1027" type="#_x0000_t202" style="position:absolute;margin-left:-2.1pt;margin-top:218.65pt;width:386.25pt;height:32.25pt;z-index:251659264;mso-position-horizontal-relative:text;mso-position-vertical-relative:text">
                  <v:textbox>
                    <w:txbxContent>
                      <w:p w:rsidR="008E72F3" w:rsidRPr="008E72F3" w:rsidRDefault="008E72F3" w:rsidP="008E72F3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Haritada sınırları koyu renkle çizili ve numaralı Baraj, akarsu, göl ve dağların adlarını yazınız.</w:t>
                        </w:r>
                        <w:r w:rsidR="007A153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Harita üstünde çizili okların derecelerini ve adını yazınız. 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(</w:t>
                        </w:r>
                        <w:r w:rsidR="007A153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10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Puan)</w:t>
                        </w:r>
                      </w:p>
                    </w:txbxContent>
                  </v:textbox>
                </v:shape>
              </w:pict>
            </w:r>
            <w:r w:rsidR="00B1275D" w:rsidRPr="00B1275D">
              <w:rPr>
                <w:rFonts w:ascii="Arial" w:hAnsi="Arial" w:cs="Arial"/>
                <w:noProof/>
              </w:rPr>
              <w:drawing>
                <wp:inline distT="0" distB="0" distL="0" distR="0">
                  <wp:extent cx="4873312" cy="2581275"/>
                  <wp:effectExtent l="19050" t="0" r="3488" b="0"/>
                  <wp:docPr id="4" name="Resim 4" descr="tÃ¼rkiye dilsiz haritasÄ±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Ã¼rkiye dilsiz haritasÄ±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8788" cy="25894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275D" w:rsidTr="008E72F3">
        <w:trPr>
          <w:trHeight w:val="5512"/>
        </w:trPr>
        <w:tc>
          <w:tcPr>
            <w:tcW w:w="7797" w:type="dxa"/>
          </w:tcPr>
          <w:p w:rsidR="00B1275D" w:rsidRPr="00B1275D" w:rsidRDefault="00B809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shape id="_x0000_s1028" type="#_x0000_t202" style="position:absolute;margin-left:-4.5pt;margin-top:193pt;width:386.25pt;height:81pt;z-index:251660288;mso-position-horizontal-relative:text;mso-position-vertical-relative:text">
                  <v:textbox>
                    <w:txbxContent>
                      <w:p w:rsidR="008E72F3" w:rsidRDefault="008E72F3" w:rsidP="008E72F3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Aşağıda yazan tarım ürünlerini </w:t>
                        </w:r>
                        <w:r w:rsidR="00DC6E2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(Ticari Tarım)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yetiştikleri bölgelere</w:t>
                        </w:r>
                        <w:r w:rsidR="00DC6E2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göre yukarıdaki haritaya yazınız. Her biri yalnızca bir bölgeye yazılabilir.</w:t>
                        </w:r>
                        <w:r w:rsidR="00DC6E2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(12 Puan)</w:t>
                        </w:r>
                      </w:p>
                      <w:p w:rsidR="008E72F3" w:rsidRPr="00516180" w:rsidRDefault="008E72F3" w:rsidP="00DC6E2F">
                        <w:pPr>
                          <w:jc w:val="center"/>
                          <w:rPr>
                            <w:rFonts w:ascii="Comic Sans MS" w:hAnsi="Comic Sans MS" w:cs="Arial"/>
                            <w:sz w:val="21"/>
                            <w:szCs w:val="21"/>
                          </w:rPr>
                        </w:pPr>
                        <w:r w:rsidRPr="00516180">
                          <w:rPr>
                            <w:rFonts w:ascii="Comic Sans MS" w:hAnsi="Comic Sans MS" w:cs="Arial"/>
                            <w:sz w:val="21"/>
                            <w:szCs w:val="21"/>
                          </w:rPr>
                          <w:t xml:space="preserve">Buğday, Muz, Çay, Turunçgil, Zeytin, Pirinç, Ayçiçeği, Şeker Pancarı, Pamuk, Fındık, </w:t>
                        </w:r>
                        <w:r w:rsidR="00DC6E2F" w:rsidRPr="00516180">
                          <w:rPr>
                            <w:rFonts w:ascii="Comic Sans MS" w:hAnsi="Comic Sans MS" w:cs="Arial"/>
                            <w:sz w:val="21"/>
                            <w:szCs w:val="21"/>
                          </w:rPr>
                          <w:t>Mercimek, Patates</w:t>
                        </w:r>
                      </w:p>
                      <w:p w:rsidR="008E72F3" w:rsidRPr="008E72F3" w:rsidRDefault="008E72F3" w:rsidP="008E72F3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  <w:r w:rsidR="00172F4A" w:rsidRPr="00172F4A">
              <w:rPr>
                <w:rFonts w:ascii="Arial" w:hAnsi="Arial" w:cs="Arial"/>
                <w:noProof/>
              </w:rPr>
              <w:drawing>
                <wp:inline distT="0" distB="0" distL="0" distR="0">
                  <wp:extent cx="4824000" cy="2857956"/>
                  <wp:effectExtent l="19050" t="0" r="0" b="0"/>
                  <wp:docPr id="3" name="Resim 1" descr="tÃ¼rkiye bÃ¶lgeler dilsiz haritasÄ±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Ã¼rkiye bÃ¶lgeler dilsiz haritasÄ±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4000" cy="28579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</w:tcPr>
          <w:p w:rsidR="00B1275D" w:rsidRPr="00B1275D" w:rsidRDefault="00B809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shape id="_x0000_s1029" type="#_x0000_t202" style="position:absolute;margin-left:-2.1pt;margin-top:193pt;width:386.25pt;height:81pt;z-index:251661312;mso-position-horizontal-relative:text;mso-position-vertical-relative:text">
                  <v:textbox>
                    <w:txbxContent>
                      <w:p w:rsidR="00DC6E2F" w:rsidRDefault="00DC6E2F" w:rsidP="00516180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Aşağıda yazan Hayvancılık ve sanayi faaliyetlerini geliştikleri bölgelere göre yukarıdaki haritaya yazınız. Her biri yalnızca bir bölgeye yazılabilir. (</w:t>
                        </w:r>
                        <w:r w:rsidR="00094CCB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10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Puan)</w:t>
                        </w:r>
                      </w:p>
                      <w:p w:rsidR="00DC6E2F" w:rsidRPr="00516180" w:rsidRDefault="00DC6E2F" w:rsidP="00516180">
                        <w:pPr>
                          <w:jc w:val="center"/>
                          <w:rPr>
                            <w:rFonts w:ascii="Comic Sans MS" w:hAnsi="Comic Sans MS" w:cs="Arial"/>
                            <w:sz w:val="21"/>
                            <w:szCs w:val="21"/>
                          </w:rPr>
                        </w:pPr>
                        <w:r w:rsidRPr="00516180">
                          <w:rPr>
                            <w:rFonts w:ascii="Comic Sans MS" w:hAnsi="Comic Sans MS" w:cs="Arial"/>
                            <w:sz w:val="21"/>
                            <w:szCs w:val="21"/>
                          </w:rPr>
                          <w:t>Küçükbaş, Büyükbaş, Balıkçılık, Kümes Hayvancılığı</w:t>
                        </w:r>
                        <w:r w:rsidR="00094CCB" w:rsidRPr="00516180">
                          <w:rPr>
                            <w:rFonts w:ascii="Comic Sans MS" w:hAnsi="Comic Sans MS" w:cs="Arial"/>
                            <w:sz w:val="21"/>
                            <w:szCs w:val="21"/>
                          </w:rPr>
                          <w:t xml:space="preserve"> //</w:t>
                        </w:r>
                      </w:p>
                      <w:p w:rsidR="00094CCB" w:rsidRPr="00516180" w:rsidRDefault="00DC6E2F" w:rsidP="00516180">
                        <w:pPr>
                          <w:jc w:val="center"/>
                          <w:rPr>
                            <w:rFonts w:ascii="Comic Sans MS" w:hAnsi="Comic Sans MS" w:cs="Arial"/>
                            <w:sz w:val="21"/>
                            <w:szCs w:val="21"/>
                          </w:rPr>
                        </w:pPr>
                        <w:r w:rsidRPr="00516180">
                          <w:rPr>
                            <w:rFonts w:ascii="Comic Sans MS" w:hAnsi="Comic Sans MS" w:cs="Arial"/>
                            <w:sz w:val="21"/>
                            <w:szCs w:val="21"/>
                          </w:rPr>
                          <w:t>Un</w:t>
                        </w:r>
                        <w:r w:rsidR="00094CCB" w:rsidRPr="00516180">
                          <w:rPr>
                            <w:rFonts w:ascii="Comic Sans MS" w:hAnsi="Comic Sans MS" w:cs="Arial"/>
                            <w:sz w:val="21"/>
                            <w:szCs w:val="21"/>
                          </w:rPr>
                          <w:t>(Makarna-Bisküvi)</w:t>
                        </w:r>
                        <w:r w:rsidRPr="00516180">
                          <w:rPr>
                            <w:rFonts w:ascii="Comic Sans MS" w:hAnsi="Comic Sans MS" w:cs="Arial"/>
                            <w:sz w:val="21"/>
                            <w:szCs w:val="21"/>
                          </w:rPr>
                          <w:t xml:space="preserve"> Sanayi, Demir-Çelik Sanayi, Petro</w:t>
                        </w:r>
                        <w:r w:rsidR="00094CCB" w:rsidRPr="00516180">
                          <w:rPr>
                            <w:rFonts w:ascii="Comic Sans MS" w:hAnsi="Comic Sans MS" w:cs="Arial"/>
                            <w:sz w:val="21"/>
                            <w:szCs w:val="21"/>
                          </w:rPr>
                          <w:t>l</w:t>
                        </w:r>
                        <w:r w:rsidRPr="00516180">
                          <w:rPr>
                            <w:rFonts w:ascii="Comic Sans MS" w:hAnsi="Comic Sans MS" w:cs="Arial"/>
                            <w:sz w:val="21"/>
                            <w:szCs w:val="21"/>
                          </w:rPr>
                          <w:t xml:space="preserve">-Kimya Sanayi, </w:t>
                        </w:r>
                      </w:p>
                      <w:p w:rsidR="00DC6E2F" w:rsidRPr="00516180" w:rsidRDefault="00DC6E2F" w:rsidP="00094CCB">
                        <w:pPr>
                          <w:jc w:val="center"/>
                          <w:rPr>
                            <w:rFonts w:ascii="Comic Sans MS" w:hAnsi="Comic Sans MS" w:cs="Arial"/>
                            <w:sz w:val="21"/>
                            <w:szCs w:val="21"/>
                          </w:rPr>
                        </w:pPr>
                        <w:r w:rsidRPr="00516180">
                          <w:rPr>
                            <w:rFonts w:ascii="Comic Sans MS" w:hAnsi="Comic Sans MS" w:cs="Arial"/>
                            <w:sz w:val="21"/>
                            <w:szCs w:val="21"/>
                          </w:rPr>
                          <w:t>Et Kombinesi</w:t>
                        </w:r>
                        <w:r w:rsidR="00094CCB" w:rsidRPr="00516180">
                          <w:rPr>
                            <w:rFonts w:ascii="Comic Sans MS" w:hAnsi="Comic Sans MS" w:cs="Arial"/>
                            <w:sz w:val="21"/>
                            <w:szCs w:val="21"/>
                          </w:rPr>
                          <w:t>, Tersane(Gemi Yapımı), Meyve suyu-Konserve Sanayi</w:t>
                        </w:r>
                      </w:p>
                    </w:txbxContent>
                  </v:textbox>
                </v:shape>
              </w:pict>
            </w:r>
            <w:r w:rsidR="00172F4A" w:rsidRPr="00172F4A">
              <w:rPr>
                <w:rFonts w:ascii="Arial" w:hAnsi="Arial" w:cs="Arial"/>
                <w:noProof/>
              </w:rPr>
              <w:drawing>
                <wp:inline distT="0" distB="0" distL="0" distR="0">
                  <wp:extent cx="4824000" cy="2857956"/>
                  <wp:effectExtent l="19050" t="0" r="0" b="0"/>
                  <wp:docPr id="5" name="Resim 1" descr="tÃ¼rkiye bÃ¶lgeler dilsiz haritasÄ±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Ã¼rkiye bÃ¶lgeler dilsiz haritasÄ±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4000" cy="28579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1275D" w:rsidRPr="00D92CF5" w:rsidRDefault="00D92CF5">
      <w:pPr>
        <w:rPr>
          <w:rFonts w:ascii="Arial" w:hAnsi="Arial" w:cs="Arial"/>
          <w:color w:val="FFFFFF" w:themeColor="background1"/>
        </w:rPr>
      </w:pPr>
      <w:hyperlink r:id="rId8" w:history="1">
        <w:r w:rsidRPr="00D92CF5">
          <w:rPr>
            <w:rStyle w:val="Kpr"/>
            <w:rFonts w:ascii="Verdana" w:hAnsi="Verdana"/>
            <w:b/>
            <w:color w:val="FFFFFF" w:themeColor="background1"/>
            <w:sz w:val="20"/>
          </w:rPr>
          <w:t>https://www.sorubak.com</w:t>
        </w:r>
      </w:hyperlink>
      <w:r w:rsidRPr="00D92CF5">
        <w:rPr>
          <w:rFonts w:ascii="Verdana" w:hAnsi="Verdana"/>
          <w:b/>
          <w:color w:val="FFFFFF" w:themeColor="background1"/>
          <w:sz w:val="20"/>
        </w:rPr>
        <w:t xml:space="preserve"> </w:t>
      </w:r>
    </w:p>
    <w:sectPr w:rsidR="00B1275D" w:rsidRPr="00D92CF5" w:rsidSect="00B1275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1275D"/>
    <w:rsid w:val="00094CCB"/>
    <w:rsid w:val="00172F4A"/>
    <w:rsid w:val="00325135"/>
    <w:rsid w:val="00386789"/>
    <w:rsid w:val="00516180"/>
    <w:rsid w:val="005555B1"/>
    <w:rsid w:val="007762D3"/>
    <w:rsid w:val="007A1530"/>
    <w:rsid w:val="008E72F3"/>
    <w:rsid w:val="009C4E2A"/>
    <w:rsid w:val="00B1275D"/>
    <w:rsid w:val="00B80900"/>
    <w:rsid w:val="00BB0BD4"/>
    <w:rsid w:val="00D8536A"/>
    <w:rsid w:val="00D92CF5"/>
    <w:rsid w:val="00DC6E2F"/>
    <w:rsid w:val="00FB1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31"/>
        <o:r id="V:Rule4" type="connector" idref="#_x0000_s10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1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27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127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27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92C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A8766-57EA-4796-98C2-2A6053B8D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12</Words>
  <Characters>69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2019-03-14T19:51:00Z</dcterms:created>
  <dcterms:modified xsi:type="dcterms:W3CDTF">2019-03-23T16:02:00Z</dcterms:modified>
</cp:coreProperties>
</file>